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xmlns:w="http://schemas.openxmlformats.org/wordprocessingml/2006/main">
        <w:pStyle w:val="Heading1"/>
        <w:keepNext w:val="0"/>
        <w:keepLines w:val="0"/>
        <w:spacing w:before="480" w:lineRule="auto"/>
        <w:rPr>
          <w:b w:val="1"/>
          <w:bCs w:val="1"/>
          <w:sz w:val="46"/>
          <w:szCs w:val="46"/>
        </w:rPr>
      </w:pPr>
      <w:bookmarkStart xmlns:w="http://schemas.openxmlformats.org/wordprocessingml/2006/main" w:colFirst="0" w:colLast="0" w:name="_m25prdl8wpe4" w:id="0"/>
      <w:bookmarkEnd xmlns:w="http://schemas.openxmlformats.org/wordprocessingml/2006/main" w:id="0"/>
      <w:r xmlns:w="http://schemas.openxmlformats.org/wordprocessingml/2006/main" w:rsidDel="00000000" w:rsidR="00000000" w:rsidRPr="00000000">
        <w:rPr>
          <w:b w:val="1"/>
          <w:bCs w:val="1"/>
          <w:sz w:val="46"/>
          <w:szCs w:val="46"/>
          <w:rtl w:val="0"/>
        </w:rPr>
        <w:t xml:space="preserve">Tema: Su imagen de marca profesional</w:t>
      </w:r>
    </w:p>
    <w:p w:rsidR="00000000" w:rsidDel="00000000" w:rsidP="00000000" w:rsidRDefault="00000000" w:rsidRPr="00000000" w14:paraId="00000002">
      <w:pPr xmlns:w="http://schemas.openxmlformats.org/wordprocessingml/2006/main">
        <w:pStyle w:val="Heading3"/>
        <w:keepNext w:val="0"/>
        <w:keepLines w:val="0"/>
        <w:spacing w:before="280" w:lineRule="auto"/>
        <w:rPr>
          <w:b w:val="1"/>
          <w:bCs w:val="1"/>
          <w:color w:val="000000"/>
          <w:sz w:val="26"/>
          <w:szCs w:val="26"/>
        </w:rPr>
      </w:pPr>
      <w:bookmarkStart xmlns:w="http://schemas.openxmlformats.org/wordprocessingml/2006/main" w:colFirst="0" w:colLast="0" w:name="_i4mm79uwerde" w:id="1"/>
      <w:bookmarkEnd xmlns:w="http://schemas.openxmlformats.org/wordprocessingml/2006/main" w:id="1"/>
      <w:r xmlns:w="http://schemas.openxmlformats.org/wordprocessingml/2006/main" w:rsidDel="00000000" w:rsidR="00000000" w:rsidRPr="00000000">
        <w:rPr>
          <w:b w:val="1"/>
          <w:bCs w:val="1"/>
          <w:color w:val="000000"/>
          <w:sz w:val="26"/>
          <w:szCs w:val="26"/>
          <w:rtl w:val="0"/>
        </w:rPr>
        <w:t xml:space="preserve">Definición de habilidad</w:t>
      </w:r>
    </w:p>
    <w:p w:rsidR="00000000" w:rsidDel="00000000" w:rsidP="00000000" w:rsidRDefault="00000000" w:rsidRPr="00000000" w14:paraId="00000003">
      <w:pPr xmlns:w="http://schemas.openxmlformats.org/wordprocessingml/2006/main">
        <w:spacing w:after="240" w:before="240" w:lineRule="auto"/>
        <w:ind w:left="600" w:right="600" w:firstLine="0"/>
        <w:rPr/>
      </w:pPr>
      <w:r xmlns:w="http://schemas.openxmlformats.org/wordprocessingml/2006/main" w:rsidDel="00000000" w:rsidR="00000000" w:rsidRPr="00000000">
        <w:rPr>
          <w:b w:val="1"/>
          <w:bCs w:val="1"/>
          <w:rtl w:val="0"/>
        </w:rPr>
        <w:t xml:space="preserve">La autoconciencia profesional </w:t>
      </w:r>
      <w:r xmlns:w="http://schemas.openxmlformats.org/wordprocessingml/2006/main" w:rsidDel="00000000" w:rsidR="00000000" w:rsidRPr="00000000">
        <w:rPr>
          <w:rtl w:val="0"/>
        </w:rPr>
        <w:t xml:space="preserve">va más allá de conocer tus sentimientos; incluye comprender cómo los demás perciben esos sentimientos y comportamientos. Esto se conoce como tu "marca personal": la reputación y la promesa de valor que presentas a un empleador.</w:t>
      </w:r>
    </w:p>
    <w:p w:rsidR="00000000" w:rsidDel="00000000" w:rsidP="00000000" w:rsidRDefault="00000000" w:rsidRPr="00000000" w14:paraId="0000000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xmlns:w="http://schemas.openxmlformats.org/wordprocessingml/2006/main">
        <w:pStyle w:val="Heading3"/>
        <w:keepNext w:val="0"/>
        <w:keepLines w:val="0"/>
        <w:spacing w:before="280" w:lineRule="auto"/>
        <w:rPr>
          <w:b w:val="1"/>
          <w:bCs w:val="1"/>
          <w:color w:val="000000"/>
          <w:sz w:val="26"/>
          <w:szCs w:val="26"/>
        </w:rPr>
      </w:pPr>
      <w:bookmarkStart xmlns:w="http://schemas.openxmlformats.org/wordprocessingml/2006/main" w:colFirst="0" w:colLast="0" w:name="_hh9vi5wp8v9" w:id="2"/>
      <w:bookmarkEnd xmlns:w="http://schemas.openxmlformats.org/wordprocessingml/2006/main" w:id="2"/>
      <w:r xmlns:w="http://schemas.openxmlformats.org/wordprocessingml/2006/main" w:rsidDel="00000000" w:rsidR="00000000" w:rsidRPr="00000000">
        <w:rPr>
          <w:b w:val="1"/>
          <w:bCs w:val="1"/>
          <w:color w:val="000000"/>
          <w:sz w:val="26"/>
          <w:szCs w:val="26"/>
          <w:rtl w:val="0"/>
        </w:rPr>
        <w:t xml:space="preserve">Contenido principal</w:t>
      </w:r>
    </w:p>
    <w:p w:rsidR="00000000" w:rsidDel="00000000" w:rsidP="00000000" w:rsidRDefault="00000000" w:rsidRPr="00000000" w14:paraId="00000006">
      <w:pPr xmlns:w="http://schemas.openxmlformats.org/wordprocessingml/2006/main">
        <w:spacing w:after="240" w:before="240" w:lineRule="auto"/>
        <w:rPr/>
      </w:pPr>
      <w:r xmlns:w="http://schemas.openxmlformats.org/wordprocessingml/2006/main" w:rsidDel="00000000" w:rsidR="00000000" w:rsidRPr="00000000">
        <w:rPr>
          <w:b w:val="1"/>
          <w:bCs w:val="1"/>
          <w:rtl w:val="0"/>
        </w:rPr>
        <w:t xml:space="preserve">La brecha: Identidad versus Imagen </w:t>
      </w:r>
      <w:r xmlns:w="http://schemas.openxmlformats.org/wordprocessingml/2006/main" w:rsidDel="00000000" w:rsidR="00000000" w:rsidRPr="00000000">
        <w:rPr>
          <w:rtl w:val="0"/>
        </w:rPr>
        <w:t xml:space="preserve">Uno de los aspectos más difíciles de la autoconciencia es reconocer la brecha entre </w:t>
      </w:r>
      <w:r xmlns:w="http://schemas.openxmlformats.org/wordprocessingml/2006/main" w:rsidDel="00000000" w:rsidR="00000000" w:rsidRPr="00000000">
        <w:rPr>
          <w:i w:val="1"/>
          <w:iCs w:val="1"/>
          <w:rtl w:val="0"/>
        </w:rPr>
        <w:t xml:space="preserve">la Identidad </w:t>
      </w:r>
      <w:r xmlns:w="http://schemas.openxmlformats.org/wordprocessingml/2006/main" w:rsidDel="00000000" w:rsidR="00000000" w:rsidRPr="00000000">
        <w:rPr>
          <w:rtl w:val="0"/>
        </w:rPr>
        <w:t xml:space="preserve">(cómo te ves a ti mismo) y </w:t>
      </w:r>
      <w:r xmlns:w="http://schemas.openxmlformats.org/wordprocessingml/2006/main" w:rsidDel="00000000" w:rsidR="00000000" w:rsidRPr="00000000">
        <w:rPr>
          <w:i w:val="1"/>
          <w:iCs w:val="1"/>
          <w:rtl w:val="0"/>
        </w:rPr>
        <w:t xml:space="preserve">la Imagen </w:t>
      </w:r>
      <w:r xmlns:w="http://schemas.openxmlformats.org/wordprocessingml/2006/main" w:rsidDel="00000000" w:rsidR="00000000" w:rsidRPr="00000000">
        <w:rPr>
          <w:rtl w:val="0"/>
        </w:rPr>
        <w:t xml:space="preserve">(cómo te ven los demás).</w:t>
      </w:r>
    </w:p>
    <w:p w:rsidR="00000000" w:rsidDel="00000000" w:rsidP="00000000" w:rsidRDefault="00000000" w:rsidRPr="00000000" w14:paraId="00000007">
      <w:pPr xmlns:w="http://schemas.openxmlformats.org/wordprocessingml/2006/main">
        <w:numPr>
          <w:ilvl w:val="0"/>
          <w:numId w:val="1"/>
        </w:numPr>
        <w:spacing w:after="0" w:afterAutospacing="0" w:before="240" w:lineRule="auto"/>
        <w:ind w:left="720" w:hanging="360"/>
      </w:pPr>
      <w:r xmlns:w="http://schemas.openxmlformats.org/wordprocessingml/2006/main" w:rsidDel="00000000" w:rsidR="00000000" w:rsidRPr="00000000">
        <w:rPr>
          <w:i w:val="1"/>
          <w:iCs w:val="1"/>
          <w:rtl w:val="0"/>
        </w:rPr>
        <w:t xml:space="preserve">Ejemplo: </w:t>
      </w:r>
      <w:r xmlns:w="http://schemas.openxmlformats.org/wordprocessingml/2006/main" w:rsidDel="00000000" w:rsidR="00000000" w:rsidRPr="00000000">
        <w:rPr>
          <w:rtl w:val="0"/>
        </w:rPr>
        <w:t xml:space="preserve">Usted puede considerarse “apasionado”, pero un reclutador podría percibirlo como “agresivo” o “autoritario” si no regula su tono.</w:t>
      </w:r>
    </w:p>
    <w:p w:rsidR="00000000" w:rsidDel="00000000" w:rsidP="00000000" w:rsidRDefault="00000000" w:rsidRPr="00000000" w14:paraId="00000008">
      <w:pPr xmlns:w="http://schemas.openxmlformats.org/wordprocessingml/2006/main">
        <w:numPr>
          <w:ilvl w:val="0"/>
          <w:numId w:val="1"/>
        </w:numPr>
        <w:spacing w:after="240" w:before="0" w:beforeAutospacing="0" w:lineRule="auto"/>
        <w:ind w:left="720" w:hanging="360"/>
      </w:pPr>
      <w:r xmlns:w="http://schemas.openxmlformats.org/wordprocessingml/2006/main" w:rsidDel="00000000" w:rsidR="00000000" w:rsidRPr="00000000">
        <w:rPr>
          <w:i w:val="1"/>
          <w:iCs w:val="1"/>
          <w:rtl w:val="0"/>
        </w:rPr>
        <w:t xml:space="preserve">Ejemplo: </w:t>
      </w:r>
      <w:r xmlns:w="http://schemas.openxmlformats.org/wordprocessingml/2006/main" w:rsidDel="00000000" w:rsidR="00000000" w:rsidRPr="00000000">
        <w:rPr>
          <w:rtl w:val="0"/>
        </w:rPr>
        <w:t xml:space="preserve">Usted podría considerarse “cuidadoso”, pero un empleador podría percibirlo como “lento” o “indeciso”.</w:t>
      </w:r>
    </w:p>
    <w:p w:rsidR="00000000" w:rsidDel="00000000" w:rsidP="00000000" w:rsidRDefault="00000000" w:rsidRPr="00000000" w14:paraId="00000009">
      <w:pPr xmlns:w="http://schemas.openxmlformats.org/wordprocessingml/2006/main">
        <w:spacing w:after="240" w:before="240" w:lineRule="auto"/>
        <w:rPr/>
      </w:pPr>
      <w:r xmlns:w="http://schemas.openxmlformats.org/wordprocessingml/2006/main" w:rsidDel="00000000" w:rsidR="00000000" w:rsidRPr="00000000">
        <w:rPr>
          <w:b w:val="1"/>
          <w:bCs w:val="1"/>
          <w:rtl w:val="0"/>
        </w:rPr>
        <w:t xml:space="preserve">Cerrar la brecha. </w:t>
      </w:r>
      <w:r xmlns:w="http://schemas.openxmlformats.org/wordprocessingml/2006/main" w:rsidDel="00000000" w:rsidR="00000000" w:rsidRPr="00000000">
        <w:rPr>
          <w:rtl w:val="0"/>
        </w:rPr>
        <w:t xml:space="preserve">Buscar empleo con éxito implica cerrar esta brecha. Un alto nivel de autoconocimiento te permite salir de ti mismo y ver tu currículum, tu atuendo y tu lenguaje corporal desde la perspectiva de un desconocido.</w:t>
      </w:r>
    </w:p>
    <w:p w:rsidR="00000000" w:rsidDel="00000000" w:rsidP="00000000" w:rsidRDefault="00000000" w:rsidRPr="00000000" w14:paraId="0000000A">
      <w:pPr xmlns:w="http://schemas.openxmlformats.org/wordprocessingml/2006/main">
        <w:spacing w:after="240" w:before="240" w:lineRule="auto"/>
        <w:rPr/>
      </w:pPr>
      <w:r xmlns:w="http://schemas.openxmlformats.org/wordprocessingml/2006/main" w:rsidDel="00000000" w:rsidR="00000000" w:rsidRPr="00000000">
        <w:rPr>
          <w:b w:val="1"/>
          <w:bCs w:val="1"/>
          <w:rtl w:val="0"/>
        </w:rPr>
        <w:t xml:space="preserve">La coherencia es clave </w:t>
      </w:r>
      <w:r xmlns:w="http://schemas.openxmlformats.org/wordprocessingml/2006/main" w:rsidDel="00000000" w:rsidR="00000000" w:rsidRPr="00000000">
        <w:rPr>
          <w:rtl w:val="0"/>
        </w:rPr>
        <w:t xml:space="preserve">. Tu marca debe ser coherente. Si afirmas ser detallista (Recursos Internos), pero tu CV tiene errores ortográficos, tu marca está dañada. Ser consciente de ti mismo te permite detectar estas incoherencias antes de la entrevista, asegurando que la persona que entra por la puerta coincida con la persona que aparece en el papel.</w:t>
      </w:r>
    </w:p>
    <w:p w:rsidR="00000000" w:rsidDel="00000000" w:rsidP="00000000" w:rsidRDefault="00000000" w:rsidRPr="00000000" w14:paraId="0000000B">
      <w:pPr>
        <w:rPr/>
      </w:pPr>
      <w:r w:rsidDel="00000000" w:rsidR="00000000" w:rsidRPr="00000000">
        <w:rPr>
          <w:rtl w:val="0"/>
        </w:rPr>
      </w:r>
    </w:p>
    <w:sectPr>
      <w:headerReference r:id="rId6" w:type="default"/>
      <w:footerReference r:id="rId7" w:type="default"/>
      <w:pgSz w:h="15840" w:w="12240"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rPr/>
    </w:pPr>
    <w:r w:rsidDel="00000000" w:rsidR="00000000" w:rsidRPr="00000000">
      <w:rPr/>
      <w:drawing>
        <wp:inline distB="114300" distT="114300" distL="114300" distR="114300">
          <wp:extent cx="5943600" cy="7874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78740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xmlns:w="http://schemas.openxmlformats.org/wordprocessingml/2006/main">
      <w:rPr/>
    </w:pPr>
    <w:r xmlns:w="http://schemas.openxmlformats.org/wordprocessingml/2006/main" w:rsidDel="00000000" w:rsidR="00000000" w:rsidRPr="00000000">
      <w:rPr>
        <w:b w:val="1"/>
        <w:bCs w:val="1"/>
        <w:rtl w:val="0"/>
      </w:rPr>
      <w:t xml:space="preserve">Módulo de Habilidad: </w:t>
    </w:r>
    <w:r xmlns:w="http://schemas.openxmlformats.org/wordprocessingml/2006/main" w:rsidDel="00000000" w:rsidR="00000000" w:rsidRPr="00000000">
      <w:rPr>
        <w:rtl w:val="0"/>
      </w:rPr>
      <w:t xml:space="preserve">Autoconciencia </w:t>
    </w:r>
    <w:r xmlns:w="http://schemas.openxmlformats.org/wordprocessingml/2006/main" w:rsidDel="00000000" w:rsidR="00000000" w:rsidRPr="00000000">
      <w:rPr>
        <w:rtl w:val="0"/>
      </w:rPr>
      <w:tab xmlns:w="http://schemas.openxmlformats.org/wordprocessingml/2006/main"/>
    </w:r>
    <w:r xmlns:w="http://schemas.openxmlformats.org/wordprocessingml/2006/main" w:rsidDel="00000000" w:rsidR="00000000" w:rsidRPr="00000000">
      <w:rPr>
        <w:rtl w:val="0"/>
      </w:rPr>
      <w:tab xmlns:w="http://schemas.openxmlformats.org/wordprocessingml/2006/main"/>
    </w:r>
    <w:r xmlns:w="http://schemas.openxmlformats.org/wordprocessingml/2006/main" w:rsidDel="00000000" w:rsidR="00000000" w:rsidRPr="00000000">
      <w:rPr>
        <w:rtl w:val="0"/>
      </w:rPr>
      <w:tab xmlns:w="http://schemas.openxmlformats.org/wordprocessingml/2006/main"/>
    </w:r>
    <w:r xmlns:w="http://schemas.openxmlformats.org/wordprocessingml/2006/main" w:rsidDel="00000000" w:rsidR="00000000" w:rsidRPr="00000000">
      <w:rPr>
        <w:b w:val="1"/>
        <w:bCs w:val="1"/>
        <w:rtl w:val="0"/>
      </w:rPr>
      <w:t xml:space="preserve">Entregable: </w:t>
    </w:r>
    <w:r xmlns:w="http://schemas.openxmlformats.org/wordprocessingml/2006/main" w:rsidDel="00000000" w:rsidR="00000000" w:rsidRPr="00000000">
      <w:rPr>
        <w:rtl w:val="0"/>
      </w:rPr>
      <w:t xml:space="preserve">Píldora de Aprendizaje 2 (Teórica)</w:t>
    </w:r>
  </w:p>
  <w:p w:rsidR="00000000" w:rsidDel="00000000" w:rsidP="00000000" w:rsidRDefault="00000000" w:rsidRPr="00000000" w14:paraId="0000000E">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